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064" w:rsidRDefault="00E90064" w:rsidP="00E900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D3D5E">
        <w:rPr>
          <w:rFonts w:ascii="Times New Roman" w:eastAsia="Times New Roman" w:hAnsi="Times New Roman" w:cs="Times New Roman"/>
          <w:b/>
          <w:sz w:val="28"/>
          <w:szCs w:val="28"/>
        </w:rPr>
        <w:t>Инклюзивное образование. Решение педагогических задач.</w:t>
      </w:r>
      <w:r w:rsidRPr="00CD3D5E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CD3D5E">
        <w:rPr>
          <w:rFonts w:ascii="Times New Roman" w:eastAsia="Times New Roman" w:hAnsi="Times New Roman" w:cs="Times New Roman"/>
          <w:b/>
          <w:sz w:val="28"/>
          <w:szCs w:val="28"/>
        </w:rPr>
        <w:br/>
      </w:r>
      <w:proofErr w:type="gramStart"/>
      <w:r w:rsidRPr="00CD3D5E">
        <w:rPr>
          <w:rFonts w:ascii="Times New Roman" w:eastAsia="Times New Roman" w:hAnsi="Times New Roman" w:cs="Times New Roman"/>
          <w:sz w:val="28"/>
          <w:szCs w:val="28"/>
        </w:rPr>
        <w:t>Инклюзивное образование – это такая организация процесса обучения, при которой все дети, независимо от их физических, психических, интеллектуальных, культурно – этических, языковых и иных особенностей, включены в общую систему образования и обучаются по месту жительства вместе со своими сверстниками без инвалидности в одних и тех же образовательных школах, - в таких школах общего типа, которые учитывают их особые образовательные потребности и оказывают своим</w:t>
      </w:r>
      <w:proofErr w:type="gramEnd"/>
      <w:r w:rsidRPr="00CD3D5E">
        <w:rPr>
          <w:rFonts w:ascii="Times New Roman" w:eastAsia="Times New Roman" w:hAnsi="Times New Roman" w:cs="Times New Roman"/>
          <w:sz w:val="28"/>
          <w:szCs w:val="28"/>
        </w:rPr>
        <w:t xml:space="preserve"> ученикам необходимую специальную поддержку. Инклюзивное обучение детей с особенностями развития совместно с их сверстниками – это обучение разных детей в одном классе, а не в специально выделенной группе (классе) при общеобразовательной школе.</w:t>
      </w:r>
      <w:r w:rsidRPr="00CD3D5E">
        <w:rPr>
          <w:rFonts w:ascii="Times New Roman" w:eastAsia="Times New Roman" w:hAnsi="Times New Roman" w:cs="Times New Roman"/>
          <w:sz w:val="28"/>
          <w:szCs w:val="28"/>
        </w:rPr>
        <w:br/>
        <w:t>Принципы инклюзивного образования:</w:t>
      </w:r>
      <w:r w:rsidRPr="00CD3D5E">
        <w:rPr>
          <w:rFonts w:ascii="Times New Roman" w:eastAsia="Times New Roman" w:hAnsi="Times New Roman" w:cs="Times New Roman"/>
          <w:sz w:val="28"/>
          <w:szCs w:val="28"/>
        </w:rPr>
        <w:br/>
        <w:t>1. Ценность человека не зависит от его способностей и достижений;</w:t>
      </w:r>
      <w:r w:rsidRPr="00CD3D5E">
        <w:rPr>
          <w:rFonts w:ascii="Times New Roman" w:eastAsia="Times New Roman" w:hAnsi="Times New Roman" w:cs="Times New Roman"/>
          <w:sz w:val="28"/>
          <w:szCs w:val="28"/>
        </w:rPr>
        <w:br/>
        <w:t>2. Каждый человек способен чувствовать и думать;</w:t>
      </w:r>
      <w:r w:rsidRPr="00CD3D5E">
        <w:rPr>
          <w:rFonts w:ascii="Times New Roman" w:eastAsia="Times New Roman" w:hAnsi="Times New Roman" w:cs="Times New Roman"/>
          <w:sz w:val="28"/>
          <w:szCs w:val="28"/>
        </w:rPr>
        <w:br/>
        <w:t>3. Каждый человек имеет право на общение и на то, чтобы быть услышанным;</w:t>
      </w:r>
      <w:r w:rsidRPr="00CD3D5E">
        <w:rPr>
          <w:rFonts w:ascii="Times New Roman" w:eastAsia="Times New Roman" w:hAnsi="Times New Roman" w:cs="Times New Roman"/>
          <w:sz w:val="28"/>
          <w:szCs w:val="28"/>
        </w:rPr>
        <w:br/>
        <w:t>4. Все люди нуждаются друг в друге;</w:t>
      </w:r>
      <w:r w:rsidRPr="00CD3D5E">
        <w:rPr>
          <w:rFonts w:ascii="Times New Roman" w:eastAsia="Times New Roman" w:hAnsi="Times New Roman" w:cs="Times New Roman"/>
          <w:sz w:val="28"/>
          <w:szCs w:val="28"/>
        </w:rPr>
        <w:br/>
        <w:t>5. Подлинное образование может осуществляться только в контексте реальных взаимоотношений;</w:t>
      </w:r>
      <w:r w:rsidRPr="00CD3D5E">
        <w:rPr>
          <w:rFonts w:ascii="Times New Roman" w:eastAsia="Times New Roman" w:hAnsi="Times New Roman" w:cs="Times New Roman"/>
          <w:sz w:val="28"/>
          <w:szCs w:val="28"/>
        </w:rPr>
        <w:br/>
        <w:t>6. Все люди нуждаются в поддержке и дружбе ровесников;</w:t>
      </w:r>
      <w:r w:rsidRPr="00CD3D5E">
        <w:rPr>
          <w:rFonts w:ascii="Times New Roman" w:eastAsia="Times New Roman" w:hAnsi="Times New Roman" w:cs="Times New Roman"/>
          <w:sz w:val="28"/>
          <w:szCs w:val="28"/>
        </w:rPr>
        <w:br/>
        <w:t>7. Для всех обучающихся достижение прогресса скорее может быть в том, что они могут делать, чем в том, что не могут;</w:t>
      </w:r>
      <w:r w:rsidRPr="00CD3D5E">
        <w:rPr>
          <w:rFonts w:ascii="Times New Roman" w:eastAsia="Times New Roman" w:hAnsi="Times New Roman" w:cs="Times New Roman"/>
          <w:sz w:val="28"/>
          <w:szCs w:val="28"/>
        </w:rPr>
        <w:br/>
        <w:t>8. Разнообразие усиливает все стороны жизни человека.</w:t>
      </w:r>
      <w:r w:rsidRPr="00CD3D5E">
        <w:rPr>
          <w:rFonts w:ascii="Times New Roman" w:eastAsia="Times New Roman" w:hAnsi="Times New Roman" w:cs="Times New Roman"/>
          <w:sz w:val="28"/>
          <w:szCs w:val="28"/>
        </w:rPr>
        <w:br/>
        <w:t>В настоящее время в России одновременно применяются три подхода в обучении детей с особыми образовательными потребностями:</w:t>
      </w:r>
      <w:r w:rsidRPr="00CD3D5E">
        <w:rPr>
          <w:rFonts w:ascii="Times New Roman" w:eastAsia="Times New Roman" w:hAnsi="Times New Roman" w:cs="Times New Roman"/>
          <w:sz w:val="28"/>
          <w:szCs w:val="28"/>
        </w:rPr>
        <w:br/>
        <w:t>1. Дифференцированное обучение детей с нарушениями речи, слуха, зрения, опорно-двигательного аппарата, интеллекта, с задержкой психического развития в специальных (коррекционных) учреждениях I–VIII видов.</w:t>
      </w:r>
      <w:r w:rsidRPr="00CD3D5E">
        <w:rPr>
          <w:rFonts w:ascii="Times New Roman" w:eastAsia="Times New Roman" w:hAnsi="Times New Roman" w:cs="Times New Roman"/>
          <w:sz w:val="28"/>
          <w:szCs w:val="28"/>
        </w:rPr>
        <w:br/>
        <w:t>2. Интегрированное обучение детей в специальных классах (группах) в общеобразовательных учреждениях.</w:t>
      </w:r>
      <w:r w:rsidRPr="00CD3D5E">
        <w:rPr>
          <w:rFonts w:ascii="Times New Roman" w:eastAsia="Times New Roman" w:hAnsi="Times New Roman" w:cs="Times New Roman"/>
          <w:sz w:val="28"/>
          <w:szCs w:val="28"/>
        </w:rPr>
        <w:br/>
        <w:t xml:space="preserve">3. Инклюзивное обучение, когда дети с особыми образовательными потребностями обучаются в классе с обычными детьми. </w:t>
      </w:r>
      <w:r w:rsidRPr="00CD3D5E">
        <w:rPr>
          <w:rFonts w:ascii="Times New Roman" w:eastAsia="Times New Roman" w:hAnsi="Times New Roman" w:cs="Times New Roman"/>
          <w:sz w:val="28"/>
          <w:szCs w:val="28"/>
        </w:rPr>
        <w:br/>
      </w:r>
      <w:r w:rsidRPr="00CD3D5E">
        <w:rPr>
          <w:rFonts w:ascii="Times New Roman" w:eastAsia="Times New Roman" w:hAnsi="Times New Roman" w:cs="Times New Roman"/>
          <w:sz w:val="28"/>
          <w:szCs w:val="28"/>
        </w:rPr>
        <w:br/>
        <w:t xml:space="preserve">Самое главное для учителя – найти возможность коррекции учебного плана и сочетание различных возможностей на уроке, чтобы учить одновременно детей разного уровня. Это трудно, но не невозможно. Одним из таких методов является метод работы в сменных парах А.Г. Ривина, который </w:t>
      </w:r>
      <w:r w:rsidRPr="00CD3D5E">
        <w:rPr>
          <w:rFonts w:ascii="Times New Roman" w:eastAsia="Times New Roman" w:hAnsi="Times New Roman" w:cs="Times New Roman"/>
          <w:sz w:val="28"/>
          <w:szCs w:val="28"/>
        </w:rPr>
        <w:lastRenderedPageBreak/>
        <w:t>обучал вместе детей разного возраста и разного уровня развития.</w:t>
      </w:r>
      <w:r w:rsidRPr="00CD3D5E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CD3D5E">
        <w:rPr>
          <w:rFonts w:ascii="Times New Roman" w:eastAsia="Times New Roman" w:hAnsi="Times New Roman" w:cs="Times New Roman"/>
          <w:sz w:val="28"/>
          <w:szCs w:val="28"/>
        </w:rPr>
        <w:t xml:space="preserve">Те учителя, которые уже имеют опыт работы на принципах инклюзивного образования, разработали следующие способы включения: </w:t>
      </w:r>
      <w:r w:rsidRPr="00CD3D5E">
        <w:rPr>
          <w:rFonts w:ascii="Times New Roman" w:eastAsia="Times New Roman" w:hAnsi="Times New Roman" w:cs="Times New Roman"/>
          <w:sz w:val="28"/>
          <w:szCs w:val="28"/>
        </w:rPr>
        <w:br/>
        <w:t xml:space="preserve">1) принимать учеников с инвалидностью "как любых других детей в классе", </w:t>
      </w:r>
      <w:r w:rsidRPr="00CD3D5E">
        <w:rPr>
          <w:rFonts w:ascii="Times New Roman" w:eastAsia="Times New Roman" w:hAnsi="Times New Roman" w:cs="Times New Roman"/>
          <w:sz w:val="28"/>
          <w:szCs w:val="28"/>
        </w:rPr>
        <w:br/>
        <w:t>2) включать их в одинаковые виды деятельности, хотя ставить разные задачи,</w:t>
      </w:r>
      <w:r w:rsidRPr="00CD3D5E">
        <w:rPr>
          <w:rFonts w:ascii="Times New Roman" w:eastAsia="Times New Roman" w:hAnsi="Times New Roman" w:cs="Times New Roman"/>
          <w:sz w:val="28"/>
          <w:szCs w:val="28"/>
        </w:rPr>
        <w:br/>
        <w:t xml:space="preserve">3) вовлекать учеников в коллективные формы обучения и групповое решение задач, </w:t>
      </w:r>
      <w:r w:rsidRPr="00CD3D5E">
        <w:rPr>
          <w:rFonts w:ascii="Times New Roman" w:eastAsia="Times New Roman" w:hAnsi="Times New Roman" w:cs="Times New Roman"/>
          <w:sz w:val="28"/>
          <w:szCs w:val="28"/>
        </w:rPr>
        <w:br/>
        <w:t>4) использовать и другие стратегии коллективного участия - игры, совместные проекты, лабораторные, полевые</w:t>
      </w:r>
      <w:proofErr w:type="gramEnd"/>
      <w:r w:rsidRPr="00CD3D5E">
        <w:rPr>
          <w:rFonts w:ascii="Times New Roman" w:eastAsia="Times New Roman" w:hAnsi="Times New Roman" w:cs="Times New Roman"/>
          <w:sz w:val="28"/>
          <w:szCs w:val="28"/>
        </w:rPr>
        <w:t xml:space="preserve"> исследования и т.д.</w:t>
      </w:r>
      <w:r w:rsidRPr="00CD3D5E">
        <w:rPr>
          <w:rFonts w:ascii="Times New Roman" w:eastAsia="Times New Roman" w:hAnsi="Times New Roman" w:cs="Times New Roman"/>
          <w:sz w:val="28"/>
          <w:szCs w:val="28"/>
        </w:rPr>
        <w:br/>
        <w:t xml:space="preserve">Инклюзивное образование-это перспективное и нужное направление, как для детей с особыми образовательными потребностями, так и </w:t>
      </w:r>
      <w:proofErr w:type="gramStart"/>
      <w:r w:rsidRPr="00CD3D5E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gramEnd"/>
      <w:r w:rsidRPr="00CD3D5E">
        <w:rPr>
          <w:rFonts w:ascii="Times New Roman" w:eastAsia="Times New Roman" w:hAnsi="Times New Roman" w:cs="Times New Roman"/>
          <w:sz w:val="28"/>
          <w:szCs w:val="28"/>
        </w:rPr>
        <w:t xml:space="preserve"> здоровых. Очень жаль, что современное общество не понимает важности раннего вхождения в социум особых детей. Обычные дети, окружающие проблемного ребенка, смогут быть толерантными по отношению к другим. Они научатся принимать и понимать во взрослой жизни людей не похожих на них.</w:t>
      </w:r>
    </w:p>
    <w:p w:rsidR="00B06BCA" w:rsidRPr="00A75D21" w:rsidRDefault="00B06BCA" w:rsidP="00B06B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06BCA" w:rsidRPr="00A75D21" w:rsidSect="00844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50F0"/>
    <w:rsid w:val="000A681E"/>
    <w:rsid w:val="00166284"/>
    <w:rsid w:val="00176125"/>
    <w:rsid w:val="002024CB"/>
    <w:rsid w:val="00216488"/>
    <w:rsid w:val="00272E38"/>
    <w:rsid w:val="002B2583"/>
    <w:rsid w:val="002F0123"/>
    <w:rsid w:val="00340CF0"/>
    <w:rsid w:val="00343D4E"/>
    <w:rsid w:val="0037144B"/>
    <w:rsid w:val="00382EDA"/>
    <w:rsid w:val="004237EC"/>
    <w:rsid w:val="00540517"/>
    <w:rsid w:val="005F7020"/>
    <w:rsid w:val="0060475F"/>
    <w:rsid w:val="00616B04"/>
    <w:rsid w:val="00630DD2"/>
    <w:rsid w:val="00697E24"/>
    <w:rsid w:val="006C3D33"/>
    <w:rsid w:val="00782DEF"/>
    <w:rsid w:val="007C50F0"/>
    <w:rsid w:val="00844189"/>
    <w:rsid w:val="008C17C9"/>
    <w:rsid w:val="0094135D"/>
    <w:rsid w:val="0096214C"/>
    <w:rsid w:val="0096356D"/>
    <w:rsid w:val="009D3445"/>
    <w:rsid w:val="009D7397"/>
    <w:rsid w:val="00A226C6"/>
    <w:rsid w:val="00A5687F"/>
    <w:rsid w:val="00A72AA3"/>
    <w:rsid w:val="00A73506"/>
    <w:rsid w:val="00A75D21"/>
    <w:rsid w:val="00B06BCA"/>
    <w:rsid w:val="00B16205"/>
    <w:rsid w:val="00B23B54"/>
    <w:rsid w:val="00B35FD2"/>
    <w:rsid w:val="00B94724"/>
    <w:rsid w:val="00C77B40"/>
    <w:rsid w:val="00D0130D"/>
    <w:rsid w:val="00DA589F"/>
    <w:rsid w:val="00DE7B9E"/>
    <w:rsid w:val="00E90064"/>
    <w:rsid w:val="00EC325B"/>
    <w:rsid w:val="00EC42A2"/>
    <w:rsid w:val="00ED7BC6"/>
    <w:rsid w:val="00EF0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1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C17C9"/>
  </w:style>
  <w:style w:type="character" w:customStyle="1" w:styleId="word">
    <w:name w:val="word"/>
    <w:basedOn w:val="a0"/>
    <w:rsid w:val="009D34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5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User</cp:lastModifiedBy>
  <cp:revision>10</cp:revision>
  <dcterms:created xsi:type="dcterms:W3CDTF">2015-04-16T09:57:00Z</dcterms:created>
  <dcterms:modified xsi:type="dcterms:W3CDTF">2016-03-31T08:47:00Z</dcterms:modified>
</cp:coreProperties>
</file>